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DELEGA (COMUNICAZIONE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ANNUALE LAVORI USURANTI RELATIVA ALL</w:t>
      </w:r>
      <w:r w:rsidDel="00000000" w:rsidR="00000000" w:rsidRPr="00000000">
        <w:rPr>
          <w:b w:val="1"/>
          <w:bCs w:val="1"/>
          <w:rtl w:val="0"/>
        </w:rPr>
        <w:t xml:space="preserve">’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ANNO 202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Io sottoscritto/a __________________________________________, nato/a a ____________________, il ___ / ___ / ____, in qualità di ___________________________________________ della società _____________________________________________________________________________, consapevole delle sanzioni penali richiamate dall’art. 76 del </w:t>
      </w:r>
      <w:hyperlink r:id="rId7">
        <w:r w:rsidDel="00000000" w:rsidR="00000000" w:rsidRPr="00000000">
          <w:rPr>
            <w:rtl w:val="0"/>
          </w:rPr>
          <w:t xml:space="preserve">D.P.R. 445/2000</w:t>
        </w:r>
      </w:hyperlink>
      <w:r w:rsidDel="00000000" w:rsidR="00000000" w:rsidRPr="00000000">
        <w:rPr>
          <w:rtl w:val="0"/>
        </w:rPr>
        <w:t xml:space="preserve"> in caso di dichiarazioni mendaci e della decadenza dei benefici eventualmente conseguenti al provvedimento emanato sulla base di dichiarazioni non veritiere, di cui all’art. 47 del </w:t>
      </w:r>
      <w:hyperlink r:id="rId8">
        <w:r w:rsidDel="00000000" w:rsidR="00000000" w:rsidRPr="00000000">
          <w:rPr>
            <w:rtl w:val="0"/>
          </w:rPr>
          <w:t xml:space="preserve">D.P.R. 445/2000</w:t>
        </w:r>
      </w:hyperlink>
      <w:r w:rsidDel="00000000" w:rsidR="00000000" w:rsidRPr="00000000">
        <w:rPr>
          <w:rtl w:val="0"/>
        </w:rPr>
        <w:t xml:space="preserve">; ai sensi e per gli effetti dell’art. 47 del citato </w:t>
      </w:r>
      <w:hyperlink r:id="rId9">
        <w:r w:rsidDel="00000000" w:rsidR="00000000" w:rsidRPr="00000000">
          <w:rPr>
            <w:rtl w:val="0"/>
          </w:rPr>
          <w:t xml:space="preserve">D.P.R. 445/2000</w:t>
        </w:r>
      </w:hyperlink>
      <w:r w:rsidDel="00000000" w:rsidR="00000000" w:rsidRPr="00000000">
        <w:rPr>
          <w:rtl w:val="0"/>
        </w:rPr>
        <w:t xml:space="preserve">, in riferimento all’anno 2024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spacing w:before="40" w:line="240" w:lineRule="auto"/>
        <w:jc w:val="center"/>
        <w:rPr>
          <w:b w:val="1"/>
          <w:bCs w:val="1"/>
          <w:color w:val="272727"/>
        </w:rPr>
      </w:pPr>
      <w:r w:rsidDel="00000000" w:rsidR="00000000" w:rsidRPr="00000000">
        <w:rPr>
          <w:b w:val="1"/>
          <w:bCs w:val="1"/>
          <w:color w:val="272727"/>
          <w:rtl w:val="0"/>
        </w:rPr>
        <w:t xml:space="preserve">delego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la P&amp;S STP s.r.l. a comunicare in via telematica i dati richiesti e previsti dal Decreto Ministeriale del 21 aprile 2011, n. 67, dal Ministero del Lavoro con nota n. 4724 del 28 novembre 2011 e dal Decreto Ministeriale del 20 settembre 2011.</w:t>
      </w:r>
    </w:p>
    <w:p w:rsidR="00000000" w:rsidDel="00000000" w:rsidP="00000000" w:rsidRDefault="00000000" w:rsidRPr="00000000" w14:paraId="0000000A">
      <w:pPr>
        <w:tabs>
          <w:tab w:val="left" w:leader="none" w:pos="-28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-28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 tal fine, contestualmente alla presente fornisco alla P&amp;S STP s.r.l. il file xls. con tutti i dati necessari, già verificati dal sottoscritto, per l’effettuazione dell’invio della comunicazione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________________, _____________</w:t>
        <w:tab/>
        <w:tab/>
        <w:tab/>
        <w:t xml:space="preserve"> Timbro e firma 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9C09A0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9C09A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arlamento.it/parlam/leggi/deleghe/00443dla.ht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arlamento.it/parlam/leggi/deleghe/00443dla.htm" TargetMode="External"/><Relationship Id="rId8" Type="http://schemas.openxmlformats.org/officeDocument/2006/relationships/hyperlink" Target="http://www.parlamento.it/parlam/leggi/deleghe/00443dla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u4AeQ8VBP04+a6AM663S+0ZTgA==">CgMxLjA4AHIhMWN3THc0YzhJYlhVM3BLYUp0REI0OGloQjNiV3ZIcEJC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2025-01-10T14:03:00Z</dcterms:created>
  <dc:creator>Dott. Marco Gaviano (Studio BDG Stp)</dc:creator>
</cp:coreProperties>
</file>